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02B5E" w14:textId="77777777" w:rsidR="00CD0835" w:rsidRDefault="00CD0835">
      <w:pPr>
        <w:ind w:hanging="850"/>
        <w:rPr>
          <w:sz w:val="26"/>
          <w:szCs w:val="26"/>
        </w:rPr>
      </w:pPr>
    </w:p>
    <w:tbl>
      <w:tblPr>
        <w:tblStyle w:val="a"/>
        <w:tblW w:w="10425" w:type="dxa"/>
        <w:tblInd w:w="-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00"/>
        <w:gridCol w:w="6525"/>
      </w:tblGrid>
      <w:tr w:rsidR="00CD0835" w14:paraId="35E7CBD5" w14:textId="77777777" w:rsidTr="00B0174F">
        <w:trPr>
          <w:trHeight w:val="2277"/>
        </w:trPr>
        <w:tc>
          <w:tcPr>
            <w:tcW w:w="104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CAC22" w14:textId="77777777" w:rsidR="00CD0835" w:rsidRDefault="00000000">
            <w:pPr>
              <w:widowControl w:val="0"/>
              <w:spacing w:line="240" w:lineRule="auto"/>
              <w:jc w:val="center"/>
              <w:rPr>
                <w:color w:val="1F1F1F"/>
                <w:sz w:val="32"/>
                <w:szCs w:val="32"/>
                <w:highlight w:val="white"/>
              </w:rPr>
            </w:pPr>
            <w:r>
              <w:rPr>
                <w:color w:val="1F1F1F"/>
                <w:sz w:val="32"/>
                <w:szCs w:val="32"/>
                <w:highlight w:val="white"/>
              </w:rPr>
              <w:t>Roman Haklarının Geliştirilmesi, Korunması ve İzlenmesi Konusunda Avukatların ve Baroların Kapasitelerinin Geliştirilmesi Projesi</w:t>
            </w:r>
          </w:p>
          <w:p w14:paraId="5FC47F46" w14:textId="77777777" w:rsidR="00CD0835" w:rsidRDefault="00000000">
            <w:pPr>
              <w:widowControl w:val="0"/>
              <w:spacing w:line="240" w:lineRule="auto"/>
              <w:jc w:val="center"/>
              <w:rPr>
                <w:color w:val="1F1F1F"/>
                <w:sz w:val="32"/>
                <w:szCs w:val="32"/>
                <w:highlight w:val="white"/>
              </w:rPr>
            </w:pPr>
            <w:r>
              <w:rPr>
                <w:color w:val="1F1F1F"/>
                <w:sz w:val="32"/>
                <w:szCs w:val="32"/>
                <w:highlight w:val="white"/>
              </w:rPr>
              <w:t>Romanların Adalete Erişimi Atölyesi</w:t>
            </w:r>
          </w:p>
          <w:p w14:paraId="105381FD" w14:textId="77777777" w:rsidR="00CD0835" w:rsidRDefault="0000000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Romani Godi Derneği-Ankara Barosu</w:t>
            </w:r>
          </w:p>
          <w:p w14:paraId="6EAE8D6A" w14:textId="77777777" w:rsidR="00CD0835" w:rsidRDefault="0000000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Şubat Cumartesi 2024</w:t>
            </w:r>
          </w:p>
          <w:p w14:paraId="7BEFEDAE" w14:textId="77777777" w:rsidR="00CD0835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Yer: Ankara Barosu</w:t>
            </w:r>
          </w:p>
          <w:p w14:paraId="397418CA" w14:textId="4A724B62" w:rsidR="00B0174F" w:rsidRDefault="00B0174F" w:rsidP="00B0174F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Saat:10.00-16.30</w:t>
            </w:r>
          </w:p>
        </w:tc>
      </w:tr>
      <w:tr w:rsidR="00CD0835" w14:paraId="1E8458E5" w14:textId="77777777" w:rsidTr="00B0174F">
        <w:trPr>
          <w:trHeight w:val="328"/>
        </w:trPr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38B0A" w14:textId="77777777" w:rsidR="00CD0835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10.00-10.30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9BE40" w14:textId="77777777" w:rsidR="00CD0835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Açılış-Kayıt</w:t>
            </w:r>
          </w:p>
        </w:tc>
      </w:tr>
      <w:tr w:rsidR="00CD0835" w14:paraId="7D90BFC4" w14:textId="77777777" w:rsidTr="00B0174F">
        <w:trPr>
          <w:trHeight w:val="1187"/>
        </w:trPr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31325" w14:textId="77777777" w:rsidR="00CD0835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10.30-11.30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256FF" w14:textId="77777777" w:rsidR="00CD0835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Romanların kimdir, Temel Haklara Erişimde Yaşadıkları Sorunlar Nelerdir?</w:t>
            </w:r>
          </w:p>
          <w:p w14:paraId="76A04555" w14:textId="1029F61F" w:rsidR="00CD0835" w:rsidRDefault="00000000">
            <w:pPr>
              <w:widowControl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Yücel </w:t>
            </w:r>
            <w:proofErr w:type="gramStart"/>
            <w:r>
              <w:rPr>
                <w:sz w:val="26"/>
                <w:szCs w:val="26"/>
              </w:rPr>
              <w:t>Tutal</w:t>
            </w:r>
            <w:r w:rsidR="00B0174F">
              <w:rPr>
                <w:sz w:val="26"/>
                <w:szCs w:val="26"/>
              </w:rPr>
              <w:t>(</w:t>
            </w:r>
            <w:proofErr w:type="gramEnd"/>
            <w:r w:rsidR="00B0174F">
              <w:rPr>
                <w:sz w:val="26"/>
                <w:szCs w:val="26"/>
              </w:rPr>
              <w:t>Roman Hakları Derneği Yönetim Kurulu Üyesi)</w:t>
            </w:r>
          </w:p>
        </w:tc>
      </w:tr>
      <w:tr w:rsidR="00CD0835" w14:paraId="4C63B327" w14:textId="77777777">
        <w:trPr>
          <w:trHeight w:val="420"/>
        </w:trPr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9C601" w14:textId="77777777" w:rsidR="00CD0835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11.30-11.40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DDB52" w14:textId="77777777" w:rsidR="00CD0835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Ara</w:t>
            </w:r>
          </w:p>
        </w:tc>
      </w:tr>
      <w:tr w:rsidR="00CD0835" w14:paraId="059DCEBA" w14:textId="77777777">
        <w:trPr>
          <w:trHeight w:val="420"/>
        </w:trPr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CBB42" w14:textId="77777777" w:rsidR="00CD0835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11.40-12.30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88F84" w14:textId="77777777" w:rsidR="00CD0835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Romanların Adalete Erişimde Yaşadıkları Sorunlar</w:t>
            </w:r>
          </w:p>
          <w:p w14:paraId="1576B22B" w14:textId="029BCAAD" w:rsidR="00CD0835" w:rsidRDefault="00B0174F">
            <w:pPr>
              <w:widowControl w:val="0"/>
              <w:spacing w:line="240" w:lineRule="auto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Av.Suzan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Vargün</w:t>
            </w:r>
            <w:proofErr w:type="spellEnd"/>
            <w:r>
              <w:rPr>
                <w:sz w:val="26"/>
                <w:szCs w:val="26"/>
              </w:rPr>
              <w:t>-</w:t>
            </w:r>
            <w:r w:rsidR="00000000">
              <w:rPr>
                <w:sz w:val="26"/>
                <w:szCs w:val="26"/>
              </w:rPr>
              <w:t>Göktan Yıldırım</w:t>
            </w:r>
          </w:p>
        </w:tc>
      </w:tr>
      <w:tr w:rsidR="00CD0835" w14:paraId="092B3E14" w14:textId="77777777">
        <w:trPr>
          <w:trHeight w:val="420"/>
        </w:trPr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06467" w14:textId="77777777" w:rsidR="00CD0835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12.30-13.30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88B0D" w14:textId="77777777" w:rsidR="00CD0835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Öğle Yemeği</w:t>
            </w:r>
          </w:p>
        </w:tc>
      </w:tr>
      <w:tr w:rsidR="00CD0835" w14:paraId="35AB4D82" w14:textId="77777777">
        <w:trPr>
          <w:trHeight w:val="420"/>
        </w:trPr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93C43" w14:textId="77777777" w:rsidR="00CD0835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13.30-15.00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9BC9E" w14:textId="77777777" w:rsidR="00CD0835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Romanların Adalete Erişiminde</w:t>
            </w:r>
          </w:p>
          <w:p w14:paraId="0D15D0EB" w14:textId="77777777" w:rsidR="00CD0835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Ulusal İnsan Hakları Mekanizmalarına Etkili Başvuru</w:t>
            </w:r>
          </w:p>
          <w:p w14:paraId="18FC80D8" w14:textId="77777777" w:rsidR="00CD0835" w:rsidRDefault="00000000">
            <w:pPr>
              <w:widowControl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KDK Başvurusu</w:t>
            </w:r>
          </w:p>
          <w:p w14:paraId="29E79E29" w14:textId="408C2652" w:rsidR="00CD0835" w:rsidRDefault="00B0174F">
            <w:pPr>
              <w:widowControl w:val="0"/>
              <w:spacing w:line="240" w:lineRule="auto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Doç.Dr.</w:t>
            </w:r>
            <w:r w:rsidR="00000000">
              <w:rPr>
                <w:sz w:val="26"/>
                <w:szCs w:val="26"/>
              </w:rPr>
              <w:t>Dilşad</w:t>
            </w:r>
            <w:proofErr w:type="spellEnd"/>
            <w:proofErr w:type="gramEnd"/>
            <w:r w:rsidR="00000000">
              <w:rPr>
                <w:sz w:val="26"/>
                <w:szCs w:val="26"/>
              </w:rPr>
              <w:t xml:space="preserve"> Çiğdem Sever</w:t>
            </w:r>
          </w:p>
        </w:tc>
      </w:tr>
      <w:tr w:rsidR="00CD0835" w14:paraId="21C3F46B" w14:textId="77777777">
        <w:trPr>
          <w:trHeight w:val="328"/>
        </w:trPr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93A10" w14:textId="77777777" w:rsidR="00CD0835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15.00-15.15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53661" w14:textId="77777777" w:rsidR="00CD0835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Ara</w:t>
            </w:r>
          </w:p>
        </w:tc>
      </w:tr>
      <w:tr w:rsidR="00CD0835" w14:paraId="65CEF2FC" w14:textId="77777777">
        <w:trPr>
          <w:trHeight w:val="1375"/>
        </w:trPr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463CA" w14:textId="77777777" w:rsidR="00CD0835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15.15-16.30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5420D" w14:textId="77777777" w:rsidR="00CD0835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Romanların Adalete Erişiminde</w:t>
            </w:r>
          </w:p>
          <w:p w14:paraId="45F3EEB9" w14:textId="77777777" w:rsidR="00CD0835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Ulusal İnsan Hakları Mekanizmalarına Etkili Başvuru</w:t>
            </w:r>
          </w:p>
          <w:p w14:paraId="3A1A0EBE" w14:textId="77777777" w:rsidR="00CD0835" w:rsidRDefault="00000000">
            <w:pPr>
              <w:widowControl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TİHEK Başvurusu</w:t>
            </w:r>
          </w:p>
          <w:p w14:paraId="14B45935" w14:textId="7A27D9DA" w:rsidR="00CD0835" w:rsidRDefault="00B0174F">
            <w:pPr>
              <w:widowControl w:val="0"/>
              <w:spacing w:line="240" w:lineRule="auto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Doç.Dr.</w:t>
            </w:r>
            <w:r w:rsidR="00000000">
              <w:rPr>
                <w:sz w:val="26"/>
                <w:szCs w:val="26"/>
              </w:rPr>
              <w:t>Dilşad</w:t>
            </w:r>
            <w:proofErr w:type="spellEnd"/>
            <w:proofErr w:type="gramEnd"/>
            <w:r w:rsidR="00000000">
              <w:rPr>
                <w:sz w:val="26"/>
                <w:szCs w:val="26"/>
              </w:rPr>
              <w:t xml:space="preserve"> Çiğdem Sever</w:t>
            </w:r>
          </w:p>
        </w:tc>
      </w:tr>
    </w:tbl>
    <w:p w14:paraId="4F4C983F" w14:textId="77777777" w:rsidR="00CD0835" w:rsidRDefault="00CD0835">
      <w:pPr>
        <w:rPr>
          <w:sz w:val="26"/>
          <w:szCs w:val="26"/>
        </w:rPr>
      </w:pPr>
    </w:p>
    <w:p w14:paraId="4879758A" w14:textId="77777777" w:rsidR="00CD0835" w:rsidRDefault="00CD0835"/>
    <w:sectPr w:rsidR="00CD0835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779AC" w14:textId="77777777" w:rsidR="00824AB6" w:rsidRDefault="00824AB6">
      <w:pPr>
        <w:spacing w:line="240" w:lineRule="auto"/>
      </w:pPr>
      <w:r>
        <w:separator/>
      </w:r>
    </w:p>
  </w:endnote>
  <w:endnote w:type="continuationSeparator" w:id="0">
    <w:p w14:paraId="250363EB" w14:textId="77777777" w:rsidR="00824AB6" w:rsidRDefault="00824A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D6103" w14:textId="77777777" w:rsidR="00CD0835" w:rsidRDefault="00000000">
    <w:pPr>
      <w:ind w:left="-566"/>
    </w:pPr>
    <w:r>
      <w:rPr>
        <w:sz w:val="20"/>
        <w:szCs w:val="20"/>
        <w:highlight w:val="white"/>
      </w:rPr>
      <w:t>Bu atölye programı Avrupa Birliği Türkiye Delegasyonu Ayrımcılığa Karşı Alt-hibe programı tarafından desteklenen "Roman Haklarının Geliştirilmesi, Korunması ve İzlenmesi Konusunda Avukatların ve Baroların Kapasitelerinin Geliştirilmesi Projesi’’ kapsamında düzenlemektedir.</w:t>
    </w:r>
    <w:r>
      <w:rPr>
        <w:sz w:val="20"/>
        <w:szCs w:val="20"/>
      </w:rPr>
      <w:t xml:space="preserve"> İçeriğin sorumluluğu Roman Hafıza Çalışmaları Derneği(Romani Godi)'ye aittir.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5C1E5" w14:textId="77777777" w:rsidR="00824AB6" w:rsidRDefault="00824AB6">
      <w:pPr>
        <w:spacing w:line="240" w:lineRule="auto"/>
      </w:pPr>
      <w:r>
        <w:separator/>
      </w:r>
    </w:p>
  </w:footnote>
  <w:footnote w:type="continuationSeparator" w:id="0">
    <w:p w14:paraId="678DB464" w14:textId="77777777" w:rsidR="00824AB6" w:rsidRDefault="00824A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35F96" w14:textId="77777777" w:rsidR="00CD0835" w:rsidRDefault="00000000">
    <w:pPr>
      <w:ind w:left="-566" w:hanging="135"/>
    </w:pPr>
    <w:r>
      <w:rPr>
        <w:noProof/>
        <w:sz w:val="26"/>
        <w:szCs w:val="26"/>
      </w:rPr>
      <w:drawing>
        <wp:inline distT="114300" distB="114300" distL="114300" distR="114300" wp14:anchorId="7964D471" wp14:editId="2C36FA86">
          <wp:extent cx="6081713" cy="1570056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81713" cy="15700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835"/>
    <w:rsid w:val="00824AB6"/>
    <w:rsid w:val="00B0174F"/>
    <w:rsid w:val="00CD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DA74E"/>
  <w15:docId w15:val="{20E30DF6-3E3B-4AC6-90F7-95E33BEC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Göktan</dc:creator>
  <cp:lastModifiedBy>Göktan Yıldırım</cp:lastModifiedBy>
  <cp:revision>2</cp:revision>
  <dcterms:created xsi:type="dcterms:W3CDTF">2024-02-07T07:17:00Z</dcterms:created>
  <dcterms:modified xsi:type="dcterms:W3CDTF">2024-02-07T07:17:00Z</dcterms:modified>
</cp:coreProperties>
</file>